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shd w:val="clear" w:color="auto" w:fill="D9D9D9"/>
        <w:tblLook w:val="04A0" w:firstRow="1" w:lastRow="0" w:firstColumn="1" w:lastColumn="0" w:noHBand="0" w:noVBand="1"/>
      </w:tblPr>
      <w:tblGrid>
        <w:gridCol w:w="3596"/>
        <w:gridCol w:w="1390"/>
        <w:gridCol w:w="3899"/>
        <w:gridCol w:w="5505"/>
      </w:tblGrid>
      <w:tr w:rsidR="007769BC" w:rsidRPr="007769BC" w:rsidTr="007769BC">
        <w:trPr>
          <w:jc w:val="center"/>
        </w:trPr>
        <w:tc>
          <w:tcPr>
            <w:tcW w:w="3654" w:type="dxa"/>
            <w:shd w:val="clear" w:color="auto" w:fill="D9D9D9"/>
          </w:tcPr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Grade: Fourth</w:t>
            </w:r>
          </w:p>
        </w:tc>
        <w:tc>
          <w:tcPr>
            <w:tcW w:w="1404" w:type="dxa"/>
            <w:shd w:val="clear" w:color="auto" w:fill="D9D9D9"/>
          </w:tcPr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Unit: 3</w:t>
            </w:r>
          </w:p>
        </w:tc>
        <w:tc>
          <w:tcPr>
            <w:tcW w:w="3960" w:type="dxa"/>
            <w:shd w:val="clear" w:color="auto" w:fill="D9D9D9"/>
          </w:tcPr>
          <w:p w:rsidR="007769BC" w:rsidRPr="007769BC" w:rsidRDefault="007769BC" w:rsidP="007769B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Author Study &amp; Book Reviews</w:t>
            </w:r>
          </w:p>
        </w:tc>
        <w:tc>
          <w:tcPr>
            <w:tcW w:w="5598" w:type="dxa"/>
            <w:shd w:val="clear" w:color="auto" w:fill="D9D9D9"/>
          </w:tcPr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Duration of Unit: 6-8 Weeks</w:t>
            </w:r>
          </w:p>
        </w:tc>
      </w:tr>
    </w:tbl>
    <w:p w:rsidR="007769BC" w:rsidRPr="007769BC" w:rsidRDefault="007769BC" w:rsidP="007769BC">
      <w:pPr>
        <w:spacing w:after="200" w:line="276" w:lineRule="auto"/>
        <w:rPr>
          <w:rFonts w:ascii="Calibri" w:eastAsia="Calibri" w:hAnsi="Calibri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60"/>
        <w:gridCol w:w="3839"/>
        <w:gridCol w:w="1929"/>
        <w:gridCol w:w="1918"/>
        <w:gridCol w:w="3844"/>
      </w:tblGrid>
      <w:tr w:rsidR="007769BC" w:rsidRPr="007769BC" w:rsidTr="007769BC">
        <w:tc>
          <w:tcPr>
            <w:tcW w:w="2898" w:type="dxa"/>
            <w:shd w:val="clear" w:color="auto" w:fill="D9D9D9"/>
          </w:tcPr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Focusing Lenses:</w:t>
            </w:r>
          </w:p>
        </w:tc>
        <w:tc>
          <w:tcPr>
            <w:tcW w:w="5859" w:type="dxa"/>
            <w:gridSpan w:val="2"/>
            <w:shd w:val="clear" w:color="auto" w:fill="D9D9D9"/>
          </w:tcPr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Reading: Literature </w:t>
            </w:r>
          </w:p>
        </w:tc>
        <w:tc>
          <w:tcPr>
            <w:tcW w:w="5859" w:type="dxa"/>
            <w:gridSpan w:val="2"/>
            <w:shd w:val="clear" w:color="auto" w:fill="D9D9D9"/>
          </w:tcPr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Writing: Opinion </w:t>
            </w:r>
          </w:p>
        </w:tc>
      </w:tr>
      <w:tr w:rsidR="007769BC" w:rsidRPr="007769BC" w:rsidTr="007769BC">
        <w:trPr>
          <w:trHeight w:val="411"/>
        </w:trPr>
        <w:tc>
          <w:tcPr>
            <w:tcW w:w="2898" w:type="dxa"/>
            <w:vMerge w:val="restart"/>
            <w:shd w:val="clear" w:color="auto" w:fill="D9D9D9"/>
          </w:tcPr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Standards: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RL.4.1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RL.4.3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RL.4.6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RL.4.7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RF.4.3 (a)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RF.4.4 (a-c)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SL.4.1 (a-d)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SL.4.4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L.4.4 (a-c)</w:t>
            </w:r>
          </w:p>
        </w:tc>
        <w:tc>
          <w:tcPr>
            <w:tcW w:w="11718" w:type="dxa"/>
            <w:gridSpan w:val="4"/>
          </w:tcPr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RL.4.1:</w:t>
            </w: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 xml:space="preserve"> Refer to details and examples in texts when explaining what texts say explicitly and when drawing text inferences.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Questions to Focus Learning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 xml:space="preserve">Why do readers use details from the text to support their understanding of the text? </w:t>
            </w:r>
          </w:p>
          <w:p w:rsidR="007769BC" w:rsidRPr="007769BC" w:rsidRDefault="007769BC" w:rsidP="007769BC">
            <w:pPr>
              <w:numPr>
                <w:ilvl w:val="0"/>
                <w:numId w:val="7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Readers demonstrate an understanding of text by supporting conclusions with textual evidence.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Student Friendly Objectives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Knowledge Targets</w:t>
            </w:r>
          </w:p>
          <w:p w:rsidR="007769BC" w:rsidRPr="007769BC" w:rsidRDefault="007769BC" w:rsidP="007769BC">
            <w:pPr>
              <w:numPr>
                <w:ilvl w:val="0"/>
                <w:numId w:val="7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know details and examples from text should be used as evidence to support inferences I make when reading the text.</w:t>
            </w:r>
          </w:p>
          <w:p w:rsidR="007769BC" w:rsidRPr="007769BC" w:rsidRDefault="007769BC" w:rsidP="007769BC">
            <w:pPr>
              <w:numPr>
                <w:ilvl w:val="0"/>
                <w:numId w:val="7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can use my own experiences and details from the text to make an inference.</w:t>
            </w:r>
          </w:p>
          <w:p w:rsidR="007769BC" w:rsidRPr="007769BC" w:rsidRDefault="007769BC" w:rsidP="007769BC">
            <w:pPr>
              <w:numPr>
                <w:ilvl w:val="0"/>
                <w:numId w:val="7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know text contains explicit and implicit information.</w:t>
            </w:r>
          </w:p>
          <w:p w:rsidR="007769BC" w:rsidRPr="007769BC" w:rsidRDefault="007769BC" w:rsidP="007769BC">
            <w:pPr>
              <w:numPr>
                <w:ilvl w:val="0"/>
                <w:numId w:val="7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know explicit information is stated directly in the text and can be used to help me find an answer.</w:t>
            </w:r>
          </w:p>
          <w:p w:rsidR="007769BC" w:rsidRPr="007769BC" w:rsidRDefault="007769BC" w:rsidP="007769BC">
            <w:pPr>
              <w:numPr>
                <w:ilvl w:val="0"/>
                <w:numId w:val="7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know implicit information is not stated in the text, but draws upon my own experiences and clues from the text that will help me draw a conclusion.</w:t>
            </w:r>
          </w:p>
          <w:p w:rsidR="007769BC" w:rsidRPr="007769BC" w:rsidRDefault="007769BC" w:rsidP="007769BC">
            <w:pPr>
              <w:numPr>
                <w:ilvl w:val="0"/>
                <w:numId w:val="7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know how to choose details and examples from the text that will help me make an inference.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Reasoning Targets</w:t>
            </w:r>
          </w:p>
          <w:p w:rsidR="007769BC" w:rsidRPr="007769BC" w:rsidRDefault="007769BC" w:rsidP="007769BC">
            <w:pPr>
              <w:numPr>
                <w:ilvl w:val="0"/>
                <w:numId w:val="7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can refer to explicit details from the text to explain and support my inference or conclusion.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Vocabulary</w:t>
            </w:r>
          </w:p>
          <w:p w:rsidR="007769BC" w:rsidRPr="007769BC" w:rsidRDefault="007769BC" w:rsidP="007769BC">
            <w:pPr>
              <w:numPr>
                <w:ilvl w:val="0"/>
                <w:numId w:val="7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explicit/explicitly</w:t>
            </w:r>
          </w:p>
          <w:p w:rsidR="007769BC" w:rsidRPr="007769BC" w:rsidRDefault="007769BC" w:rsidP="007769BC">
            <w:pPr>
              <w:numPr>
                <w:ilvl w:val="0"/>
                <w:numId w:val="7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evidence</w:t>
            </w:r>
          </w:p>
          <w:p w:rsidR="007769BC" w:rsidRPr="007769BC" w:rsidRDefault="007769BC" w:rsidP="007769BC">
            <w:pPr>
              <w:numPr>
                <w:ilvl w:val="0"/>
                <w:numId w:val="7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implicit/imply</w:t>
            </w:r>
          </w:p>
          <w:p w:rsidR="007769BC" w:rsidRPr="007769BC" w:rsidRDefault="007769BC" w:rsidP="007769BC">
            <w:pPr>
              <w:numPr>
                <w:ilvl w:val="0"/>
                <w:numId w:val="7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inference/infer</w:t>
            </w:r>
          </w:p>
          <w:p w:rsidR="007769BC" w:rsidRPr="007769BC" w:rsidRDefault="007769BC" w:rsidP="007769BC">
            <w:pPr>
              <w:numPr>
                <w:ilvl w:val="0"/>
                <w:numId w:val="7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reference/refer</w:t>
            </w:r>
          </w:p>
        </w:tc>
      </w:tr>
      <w:tr w:rsidR="007769BC" w:rsidRPr="007769BC" w:rsidTr="007769BC">
        <w:trPr>
          <w:trHeight w:val="411"/>
        </w:trPr>
        <w:tc>
          <w:tcPr>
            <w:tcW w:w="2898" w:type="dxa"/>
            <w:vMerge/>
            <w:shd w:val="clear" w:color="auto" w:fill="D9D9D9"/>
          </w:tcPr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718" w:type="dxa"/>
            <w:gridSpan w:val="4"/>
          </w:tcPr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RL.4.3:</w:t>
            </w: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 xml:space="preserve"> Describe in depth characters, settings, or events in stories or dramas, drawing on specific text details (e.g., character’s thoughts, words, or actions).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Questions to Focus Learning: RF.3.4a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 xml:space="preserve">How do specific details in a story or drama develop the narrative elements? How do these details enhance the overall story or drama? </w:t>
            </w:r>
          </w:p>
          <w:p w:rsidR="007769BC" w:rsidRPr="007769BC" w:rsidRDefault="007769BC" w:rsidP="007769B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Understanding the characters, setting, and events in a story or drama help the readers to see relationships between the story elements. Good readers understand that details in a story or drama fit together to develop the overall text.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Student Friendly Objectives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Knowledge Targets</w:t>
            </w:r>
          </w:p>
          <w:p w:rsidR="007769BC" w:rsidRPr="007769BC" w:rsidRDefault="007769BC" w:rsidP="007769B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know that a drama is a story that is portrayed by characters through action and dialogue.</w:t>
            </w:r>
          </w:p>
          <w:p w:rsidR="007769BC" w:rsidRPr="007769BC" w:rsidRDefault="007769BC" w:rsidP="007769B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know a character can be described based on his/her thoughts, words, actions, decisions, physical attributes, and interactions with others.</w:t>
            </w:r>
          </w:p>
          <w:p w:rsidR="007769BC" w:rsidRPr="007769BC" w:rsidRDefault="007769BC" w:rsidP="007769B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know a setting can be described based on the time and place.</w:t>
            </w:r>
          </w:p>
          <w:p w:rsidR="007769BC" w:rsidRPr="007769BC" w:rsidRDefault="007769BC" w:rsidP="007769B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know an event can be described based on the characters, action, impact on other events, and the location within the timeline of a story or drama.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Reasoning Targets</w:t>
            </w:r>
          </w:p>
          <w:p w:rsidR="007769BC" w:rsidRPr="007769BC" w:rsidRDefault="007769BC" w:rsidP="007769B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can describe a character using specific details from the text regarding the character's thoughts, words, actions, decisions, physical attributes, or interactions with others.</w:t>
            </w:r>
          </w:p>
          <w:p w:rsidR="007769BC" w:rsidRPr="007769BC" w:rsidRDefault="007769BC" w:rsidP="007769B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can describe a setting using specific details from the text regarding the time and place.</w:t>
            </w:r>
          </w:p>
          <w:p w:rsidR="007769BC" w:rsidRPr="007769BC" w:rsidRDefault="007769BC" w:rsidP="007769B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can describe an event using specific details from the text regarding the action and sequence of the story.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Vocabulary</w:t>
            </w:r>
          </w:p>
          <w:p w:rsidR="007769BC" w:rsidRPr="007769BC" w:rsidRDefault="007769BC" w:rsidP="007769B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drama</w:t>
            </w:r>
          </w:p>
          <w:p w:rsidR="007769BC" w:rsidRPr="007769BC" w:rsidRDefault="007769BC" w:rsidP="007769B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event</w:t>
            </w:r>
          </w:p>
          <w:p w:rsidR="007769BC" w:rsidRPr="007769BC" w:rsidRDefault="007769BC" w:rsidP="007769B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interaction</w:t>
            </w:r>
          </w:p>
          <w:p w:rsidR="007769BC" w:rsidRPr="007769BC" w:rsidRDefault="007769BC" w:rsidP="007769BC">
            <w:pPr>
              <w:numPr>
                <w:ilvl w:val="0"/>
                <w:numId w:val="9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physical attribute</w:t>
            </w:r>
          </w:p>
        </w:tc>
      </w:tr>
      <w:tr w:rsidR="007769BC" w:rsidRPr="007769BC" w:rsidTr="007769BC">
        <w:trPr>
          <w:trHeight w:val="411"/>
        </w:trPr>
        <w:tc>
          <w:tcPr>
            <w:tcW w:w="2898" w:type="dxa"/>
            <w:vMerge/>
            <w:shd w:val="clear" w:color="auto" w:fill="D9D9D9"/>
          </w:tcPr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718" w:type="dxa"/>
            <w:gridSpan w:val="4"/>
          </w:tcPr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RL.4.6:</w:t>
            </w: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 xml:space="preserve"> Compare and contrast points of view from which different stories are narrated, including differences between first- and third-person narrations.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Questions to Focus Learning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 xml:space="preserve">What does an author consider when choosing a point of view from which to write a story? </w:t>
            </w:r>
          </w:p>
          <w:p w:rsidR="007769BC" w:rsidRPr="007769BC" w:rsidRDefault="007769BC" w:rsidP="007769BC">
            <w:pPr>
              <w:numPr>
                <w:ilvl w:val="0"/>
                <w:numId w:val="9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The point of view from which a story is told affects the reader's experience, as well as the writer's flexibility in telling the story.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Student Friendly Objectives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Knowledge Targets</w:t>
            </w:r>
          </w:p>
          <w:p w:rsidR="007769BC" w:rsidRPr="007769BC" w:rsidRDefault="007769BC" w:rsidP="007769BC">
            <w:pPr>
              <w:numPr>
                <w:ilvl w:val="0"/>
                <w:numId w:val="9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know stories can be told from many different points of view.</w:t>
            </w:r>
          </w:p>
          <w:p w:rsidR="007769BC" w:rsidRPr="007769BC" w:rsidRDefault="007769BC" w:rsidP="007769BC">
            <w:pPr>
              <w:numPr>
                <w:ilvl w:val="0"/>
                <w:numId w:val="9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I know first person point of view occurs when the story is being told from a character's perspective in his or her own words.</w:t>
            </w:r>
          </w:p>
          <w:p w:rsidR="007769BC" w:rsidRPr="007769BC" w:rsidRDefault="007769BC" w:rsidP="007769BC">
            <w:pPr>
              <w:numPr>
                <w:ilvl w:val="0"/>
                <w:numId w:val="9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know a character who narrates the story in first person point of view refers to himself or herself with the pronoun "I."</w:t>
            </w:r>
          </w:p>
          <w:p w:rsidR="007769BC" w:rsidRPr="007769BC" w:rsidRDefault="007769BC" w:rsidP="007769BC">
            <w:pPr>
              <w:numPr>
                <w:ilvl w:val="0"/>
                <w:numId w:val="9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know third person point of view occurs when the story is being told from the author's perspective, when the author is not a character in the story.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Reasoning Targets</w:t>
            </w:r>
          </w:p>
          <w:p w:rsidR="007769BC" w:rsidRPr="007769BC" w:rsidRDefault="007769BC" w:rsidP="007769BC">
            <w:pPr>
              <w:numPr>
                <w:ilvl w:val="0"/>
                <w:numId w:val="9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can identify the point of view from which a story is being told.</w:t>
            </w:r>
          </w:p>
          <w:p w:rsidR="007769BC" w:rsidRPr="007769BC" w:rsidRDefault="007769BC" w:rsidP="007769BC">
            <w:pPr>
              <w:numPr>
                <w:ilvl w:val="0"/>
                <w:numId w:val="9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can compare and contrast stories that use the same point of view.</w:t>
            </w:r>
          </w:p>
          <w:p w:rsidR="007769BC" w:rsidRPr="007769BC" w:rsidRDefault="007769BC" w:rsidP="007769BC">
            <w:pPr>
              <w:numPr>
                <w:ilvl w:val="0"/>
                <w:numId w:val="9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can compare and contrast stories that use different points of view.</w:t>
            </w:r>
          </w:p>
          <w:p w:rsidR="007769BC" w:rsidRPr="007769BC" w:rsidRDefault="007769BC" w:rsidP="007769BC">
            <w:pPr>
              <w:numPr>
                <w:ilvl w:val="0"/>
                <w:numId w:val="9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can find similarities and differences in narration between a story written in first person and a story written in third person.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Vocabulary </w:t>
            </w:r>
          </w:p>
          <w:p w:rsidR="007769BC" w:rsidRPr="007769BC" w:rsidRDefault="007769BC" w:rsidP="007769BC">
            <w:pPr>
              <w:numPr>
                <w:ilvl w:val="0"/>
                <w:numId w:val="10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compare</w:t>
            </w:r>
          </w:p>
          <w:p w:rsidR="007769BC" w:rsidRPr="007769BC" w:rsidRDefault="007769BC" w:rsidP="007769BC">
            <w:pPr>
              <w:numPr>
                <w:ilvl w:val="0"/>
                <w:numId w:val="10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contrast</w:t>
            </w:r>
          </w:p>
          <w:p w:rsidR="007769BC" w:rsidRPr="007769BC" w:rsidRDefault="007769BC" w:rsidP="007769BC">
            <w:pPr>
              <w:numPr>
                <w:ilvl w:val="0"/>
                <w:numId w:val="10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first-person point of view</w:t>
            </w:r>
          </w:p>
          <w:p w:rsidR="007769BC" w:rsidRPr="007769BC" w:rsidRDefault="007769BC" w:rsidP="007769BC">
            <w:pPr>
              <w:numPr>
                <w:ilvl w:val="0"/>
                <w:numId w:val="10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narrator</w:t>
            </w:r>
          </w:p>
          <w:p w:rsidR="007769BC" w:rsidRPr="007769BC" w:rsidRDefault="007769BC" w:rsidP="007769BC">
            <w:pPr>
              <w:numPr>
                <w:ilvl w:val="0"/>
                <w:numId w:val="10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perspective</w:t>
            </w:r>
          </w:p>
          <w:p w:rsidR="007769BC" w:rsidRPr="007769BC" w:rsidRDefault="007769BC" w:rsidP="007769BC">
            <w:pPr>
              <w:numPr>
                <w:ilvl w:val="0"/>
                <w:numId w:val="10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third-person point of view</w:t>
            </w:r>
          </w:p>
        </w:tc>
      </w:tr>
      <w:tr w:rsidR="007769BC" w:rsidRPr="007769BC" w:rsidTr="007769BC">
        <w:trPr>
          <w:trHeight w:val="411"/>
        </w:trPr>
        <w:tc>
          <w:tcPr>
            <w:tcW w:w="2898" w:type="dxa"/>
            <w:vMerge/>
            <w:shd w:val="clear" w:color="auto" w:fill="D9D9D9"/>
          </w:tcPr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718" w:type="dxa"/>
            <w:gridSpan w:val="4"/>
          </w:tcPr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RL.4.7:</w:t>
            </w: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 xml:space="preserve"> Make connections between texts of stories or dramas and visual or oral presentations of the texts, identifying where each version reflects specific descriptions and directions in the texts.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Questions to Focus Learning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 xml:space="preserve">How does comparing different forms of literary text (written, visual and oral) by making connections build understanding of the text? </w:t>
            </w:r>
          </w:p>
          <w:p w:rsidR="007769BC" w:rsidRPr="007769BC" w:rsidRDefault="007769BC" w:rsidP="007769BC">
            <w:pPr>
              <w:numPr>
                <w:ilvl w:val="0"/>
                <w:numId w:val="11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The medium an author chooses to present a text affects a reader's understanding and the connections that can be made to a text.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Student Friendly Objectives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Knowledge Targets</w:t>
            </w:r>
          </w:p>
          <w:p w:rsidR="007769BC" w:rsidRPr="007769BC" w:rsidRDefault="007769BC" w:rsidP="007769BC">
            <w:pPr>
              <w:numPr>
                <w:ilvl w:val="0"/>
                <w:numId w:val="11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can make connections between written, visual, and oral versions of a text to improve my comprehension of the text.</w:t>
            </w:r>
          </w:p>
          <w:p w:rsidR="007769BC" w:rsidRPr="007769BC" w:rsidRDefault="007769BC" w:rsidP="007769BC">
            <w:pPr>
              <w:numPr>
                <w:ilvl w:val="0"/>
                <w:numId w:val="11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know that making connections requires me to consider the text and my background knowledge.</w:t>
            </w:r>
          </w:p>
          <w:p w:rsidR="007769BC" w:rsidRPr="007769BC" w:rsidRDefault="007769BC" w:rsidP="007769BC">
            <w:pPr>
              <w:numPr>
                <w:ilvl w:val="0"/>
                <w:numId w:val="11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can identify descriptions and directions in a written, visual, or oral presentation of a text.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lastRenderedPageBreak/>
              <w:t>Reasoning Targets</w:t>
            </w:r>
          </w:p>
          <w:p w:rsidR="007769BC" w:rsidRPr="007769BC" w:rsidRDefault="007769BC" w:rsidP="007769BC">
            <w:pPr>
              <w:numPr>
                <w:ilvl w:val="0"/>
                <w:numId w:val="11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can use concrete details, quotations, and other information from a presentation of text to explain the connections I made.</w:t>
            </w:r>
          </w:p>
          <w:p w:rsidR="007769BC" w:rsidRPr="007769BC" w:rsidRDefault="007769BC" w:rsidP="007769BC">
            <w:pPr>
              <w:numPr>
                <w:ilvl w:val="0"/>
                <w:numId w:val="11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can compare different presentations of a text using concrete details, quotations, and other information from each presentation of the work.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Vocabulary</w:t>
            </w:r>
          </w:p>
          <w:p w:rsidR="007769BC" w:rsidRPr="007769BC" w:rsidRDefault="007769BC" w:rsidP="007769BC">
            <w:pPr>
              <w:numPr>
                <w:ilvl w:val="0"/>
                <w:numId w:val="11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compare</w:t>
            </w:r>
          </w:p>
          <w:p w:rsidR="007769BC" w:rsidRPr="007769BC" w:rsidRDefault="007769BC" w:rsidP="007769BC">
            <w:pPr>
              <w:numPr>
                <w:ilvl w:val="0"/>
                <w:numId w:val="11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connections</w:t>
            </w:r>
          </w:p>
          <w:p w:rsidR="007769BC" w:rsidRPr="007769BC" w:rsidRDefault="007769BC" w:rsidP="007769BC">
            <w:pPr>
              <w:numPr>
                <w:ilvl w:val="0"/>
                <w:numId w:val="11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description</w:t>
            </w:r>
          </w:p>
          <w:p w:rsidR="007769BC" w:rsidRPr="007769BC" w:rsidRDefault="007769BC" w:rsidP="007769BC">
            <w:pPr>
              <w:numPr>
                <w:ilvl w:val="0"/>
                <w:numId w:val="11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directions</w:t>
            </w:r>
          </w:p>
          <w:p w:rsidR="007769BC" w:rsidRPr="007769BC" w:rsidRDefault="007769BC" w:rsidP="007769BC">
            <w:pPr>
              <w:numPr>
                <w:ilvl w:val="0"/>
                <w:numId w:val="11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making connections</w:t>
            </w:r>
          </w:p>
          <w:p w:rsidR="007769BC" w:rsidRPr="007769BC" w:rsidRDefault="007769BC" w:rsidP="007769BC">
            <w:pPr>
              <w:numPr>
                <w:ilvl w:val="0"/>
                <w:numId w:val="12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presentations of text (written, oral, visual)</w:t>
            </w:r>
          </w:p>
        </w:tc>
      </w:tr>
      <w:tr w:rsidR="007769BC" w:rsidRPr="007769BC" w:rsidTr="007769BC">
        <w:trPr>
          <w:trHeight w:val="411"/>
        </w:trPr>
        <w:tc>
          <w:tcPr>
            <w:tcW w:w="2898" w:type="dxa"/>
            <w:vMerge/>
            <w:shd w:val="clear" w:color="auto" w:fill="D9D9D9"/>
          </w:tcPr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718" w:type="dxa"/>
            <w:gridSpan w:val="4"/>
          </w:tcPr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RF.4.3 (a): 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 xml:space="preserve">Know and apply grade-level phonics and word-analysis skills in decoding words. </w:t>
            </w:r>
          </w:p>
          <w:p w:rsidR="007769BC" w:rsidRPr="007769BC" w:rsidRDefault="007769BC" w:rsidP="007769BC">
            <w:pPr>
              <w:numPr>
                <w:ilvl w:val="0"/>
                <w:numId w:val="4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Use combined knowledge of all letter-sound correspondences, syllabication patterns, and morphology (e.g., roots and affixes) to read accurately unfamiliar multisyllabic words in and out of context.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Questions to Focus Learning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How does knowledge of phonics and word structure help students develop strategies for reading multisyllabic words?</w:t>
            </w:r>
          </w:p>
          <w:p w:rsidR="007769BC" w:rsidRPr="007769BC" w:rsidRDefault="007769BC" w:rsidP="007769BC">
            <w:pPr>
              <w:numPr>
                <w:ilvl w:val="0"/>
                <w:numId w:val="12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Proficient readers apply multiple strategies to decode multisyllabic words.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Student Friendly Objectives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Knowledge Targets</w:t>
            </w:r>
          </w:p>
          <w:p w:rsidR="007769BC" w:rsidRPr="007769BC" w:rsidRDefault="007769BC" w:rsidP="007769BC">
            <w:pPr>
              <w:numPr>
                <w:ilvl w:val="0"/>
                <w:numId w:val="12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know letter-sound correspondences.</w:t>
            </w:r>
          </w:p>
          <w:p w:rsidR="007769BC" w:rsidRPr="007769BC" w:rsidRDefault="007769BC" w:rsidP="007769BC">
            <w:pPr>
              <w:numPr>
                <w:ilvl w:val="0"/>
                <w:numId w:val="12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know the six syllable types.</w:t>
            </w:r>
          </w:p>
          <w:p w:rsidR="007769BC" w:rsidRPr="007769BC" w:rsidRDefault="007769BC" w:rsidP="007769BC">
            <w:pPr>
              <w:numPr>
                <w:ilvl w:val="0"/>
                <w:numId w:val="12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know syllable division patterns.</w:t>
            </w:r>
          </w:p>
          <w:p w:rsidR="007769BC" w:rsidRPr="007769BC" w:rsidRDefault="007769BC" w:rsidP="007769BC">
            <w:pPr>
              <w:numPr>
                <w:ilvl w:val="0"/>
                <w:numId w:val="12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can recognize root/base words.</w:t>
            </w:r>
          </w:p>
          <w:p w:rsidR="007769BC" w:rsidRPr="007769BC" w:rsidRDefault="007769BC" w:rsidP="007769BC">
            <w:pPr>
              <w:numPr>
                <w:ilvl w:val="0"/>
                <w:numId w:val="12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can recognize affixes in words.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Reasoning Targets</w:t>
            </w:r>
          </w:p>
          <w:p w:rsidR="007769BC" w:rsidRPr="007769BC" w:rsidRDefault="007769BC" w:rsidP="007769BC">
            <w:pPr>
              <w:numPr>
                <w:ilvl w:val="0"/>
                <w:numId w:val="12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can use my knowledge of phonics and word structure to read unfamiliar multisyllabic words.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Performance Targets</w:t>
            </w:r>
          </w:p>
          <w:p w:rsidR="007769BC" w:rsidRPr="007769BC" w:rsidRDefault="007769BC" w:rsidP="007769BC">
            <w:pPr>
              <w:numPr>
                <w:ilvl w:val="0"/>
                <w:numId w:val="12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can read unfamiliar multisyllabic words with accuracy.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Vocabulary</w:t>
            </w:r>
          </w:p>
          <w:p w:rsidR="007769BC" w:rsidRPr="007769BC" w:rsidRDefault="007769BC" w:rsidP="007769BC">
            <w:pPr>
              <w:numPr>
                <w:ilvl w:val="0"/>
                <w:numId w:val="12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affixes</w:t>
            </w:r>
          </w:p>
          <w:p w:rsidR="007769BC" w:rsidRPr="007769BC" w:rsidRDefault="007769BC" w:rsidP="007769BC">
            <w:pPr>
              <w:numPr>
                <w:ilvl w:val="0"/>
                <w:numId w:val="12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base words</w:t>
            </w:r>
          </w:p>
          <w:p w:rsidR="007769BC" w:rsidRPr="007769BC" w:rsidRDefault="007769BC" w:rsidP="007769BC">
            <w:pPr>
              <w:numPr>
                <w:ilvl w:val="0"/>
                <w:numId w:val="12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correspondences</w:t>
            </w:r>
          </w:p>
          <w:p w:rsidR="007769BC" w:rsidRPr="007769BC" w:rsidRDefault="007769BC" w:rsidP="007769BC">
            <w:pPr>
              <w:numPr>
                <w:ilvl w:val="0"/>
                <w:numId w:val="12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syllable</w:t>
            </w:r>
          </w:p>
          <w:p w:rsidR="007769BC" w:rsidRPr="007769BC" w:rsidRDefault="007769BC" w:rsidP="007769BC">
            <w:pPr>
              <w:numPr>
                <w:ilvl w:val="0"/>
                <w:numId w:val="12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root words</w:t>
            </w:r>
          </w:p>
        </w:tc>
      </w:tr>
      <w:tr w:rsidR="007769BC" w:rsidRPr="007769BC" w:rsidTr="007769BC">
        <w:trPr>
          <w:trHeight w:val="411"/>
        </w:trPr>
        <w:tc>
          <w:tcPr>
            <w:tcW w:w="2898" w:type="dxa"/>
            <w:vMerge/>
            <w:shd w:val="clear" w:color="auto" w:fill="D9D9D9"/>
          </w:tcPr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718" w:type="dxa"/>
            <w:gridSpan w:val="4"/>
          </w:tcPr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RF.4.4 (a-c): 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 xml:space="preserve">Read with sufficient accuracy and fluency to support comprehension. </w:t>
            </w:r>
          </w:p>
          <w:p w:rsidR="007769BC" w:rsidRPr="007769BC" w:rsidRDefault="007769BC" w:rsidP="007769BC">
            <w:pPr>
              <w:numPr>
                <w:ilvl w:val="0"/>
                <w:numId w:val="4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 xml:space="preserve">Read grade-level texts with purpose and understanding. </w:t>
            </w:r>
          </w:p>
          <w:p w:rsidR="007769BC" w:rsidRPr="007769BC" w:rsidRDefault="007769BC" w:rsidP="007769BC">
            <w:pPr>
              <w:numPr>
                <w:ilvl w:val="0"/>
                <w:numId w:val="4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 xml:space="preserve">Read grade-level prose and poetry orally with accuracy, appropriate rate, and expression on successive readings. </w:t>
            </w:r>
          </w:p>
          <w:p w:rsidR="007769BC" w:rsidRPr="007769BC" w:rsidRDefault="007769BC" w:rsidP="007769BC">
            <w:pPr>
              <w:numPr>
                <w:ilvl w:val="0"/>
                <w:numId w:val="4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Use context to confirm or self-correct word recognition and understanding, rereading as necessary.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Questions to Focus Learning: RF.4.4a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 xml:space="preserve">How does reading on-level text with purpose and understanding support reading development? </w:t>
            </w:r>
          </w:p>
          <w:p w:rsidR="007769BC" w:rsidRPr="007769BC" w:rsidRDefault="007769BC" w:rsidP="007769BC">
            <w:pPr>
              <w:numPr>
                <w:ilvl w:val="0"/>
                <w:numId w:val="13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The ability to read on-level text is a foundational step in reading increasingly complex text.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Student Friendly Objectives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Knowledge Targets</w:t>
            </w:r>
          </w:p>
          <w:p w:rsidR="007769BC" w:rsidRPr="007769BC" w:rsidRDefault="007769BC" w:rsidP="007769BC">
            <w:pPr>
              <w:numPr>
                <w:ilvl w:val="0"/>
                <w:numId w:val="13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know that print has a message.</w:t>
            </w:r>
          </w:p>
          <w:p w:rsidR="007769BC" w:rsidRPr="007769BC" w:rsidRDefault="007769BC" w:rsidP="007769BC">
            <w:pPr>
              <w:numPr>
                <w:ilvl w:val="0"/>
                <w:numId w:val="13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know there are different reasons for reading.</w:t>
            </w:r>
          </w:p>
          <w:p w:rsidR="007769BC" w:rsidRPr="007769BC" w:rsidRDefault="007769BC" w:rsidP="007769BC">
            <w:pPr>
              <w:numPr>
                <w:ilvl w:val="0"/>
                <w:numId w:val="13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Reasoning Targets</w:t>
            </w:r>
          </w:p>
          <w:p w:rsidR="007769BC" w:rsidRPr="007769BC" w:rsidRDefault="007769BC" w:rsidP="007769BC">
            <w:pPr>
              <w:numPr>
                <w:ilvl w:val="0"/>
                <w:numId w:val="13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can determine my purpose for reading.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Performance Targets</w:t>
            </w:r>
          </w:p>
          <w:p w:rsidR="007769BC" w:rsidRPr="007769BC" w:rsidRDefault="007769BC" w:rsidP="007769BC">
            <w:pPr>
              <w:numPr>
                <w:ilvl w:val="0"/>
                <w:numId w:val="13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can orally read first grade text for a specific purpose.</w:t>
            </w:r>
          </w:p>
          <w:p w:rsidR="007769BC" w:rsidRPr="007769BC" w:rsidRDefault="007769BC" w:rsidP="007769BC">
            <w:pPr>
              <w:numPr>
                <w:ilvl w:val="0"/>
                <w:numId w:val="13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can tell or explain about what I read.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Questions to Focus Learning: RF.4.4b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 xml:space="preserve">How does reading prose and poetry differ? How does fluent reading of prose and poetry impact a reader's comprehension? </w:t>
            </w:r>
          </w:p>
          <w:p w:rsidR="007769BC" w:rsidRPr="007769BC" w:rsidRDefault="007769BC" w:rsidP="007769BC">
            <w:pPr>
              <w:numPr>
                <w:ilvl w:val="0"/>
                <w:numId w:val="14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Reading with fluency allows the reader to attend to comprehension.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Student Friendly Objectives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Knowledge Targets</w:t>
            </w:r>
          </w:p>
          <w:p w:rsidR="007769BC" w:rsidRPr="007769BC" w:rsidRDefault="007769BC" w:rsidP="007769BC">
            <w:pPr>
              <w:numPr>
                <w:ilvl w:val="0"/>
                <w:numId w:val="14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know fluency includes reading with few or no errors.</w:t>
            </w:r>
          </w:p>
          <w:p w:rsidR="007769BC" w:rsidRPr="007769BC" w:rsidRDefault="007769BC" w:rsidP="007769BC">
            <w:pPr>
              <w:numPr>
                <w:ilvl w:val="0"/>
                <w:numId w:val="14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know fluency includes reading at an appropriate rate.</w:t>
            </w:r>
          </w:p>
          <w:p w:rsidR="007769BC" w:rsidRPr="007769BC" w:rsidRDefault="007769BC" w:rsidP="007769BC">
            <w:pPr>
              <w:numPr>
                <w:ilvl w:val="0"/>
                <w:numId w:val="14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I know fluency includes reading with expression.</w:t>
            </w:r>
          </w:p>
          <w:p w:rsidR="007769BC" w:rsidRPr="007769BC" w:rsidRDefault="007769BC" w:rsidP="007769BC">
            <w:pPr>
              <w:numPr>
                <w:ilvl w:val="0"/>
                <w:numId w:val="14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know fluency improves with repeated readings.</w:t>
            </w:r>
          </w:p>
          <w:p w:rsidR="007769BC" w:rsidRPr="007769BC" w:rsidRDefault="007769BC" w:rsidP="007769BC">
            <w:pPr>
              <w:numPr>
                <w:ilvl w:val="0"/>
                <w:numId w:val="14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know automaticity means I can read words quickly and easily.</w:t>
            </w:r>
          </w:p>
          <w:p w:rsidR="007769BC" w:rsidRPr="007769BC" w:rsidRDefault="007769BC" w:rsidP="007769BC">
            <w:pPr>
              <w:numPr>
                <w:ilvl w:val="0"/>
                <w:numId w:val="14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know the structure and organization of prose.</w:t>
            </w:r>
          </w:p>
          <w:p w:rsidR="007769BC" w:rsidRPr="007769BC" w:rsidRDefault="007769BC" w:rsidP="007769BC">
            <w:pPr>
              <w:numPr>
                <w:ilvl w:val="0"/>
                <w:numId w:val="14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know the structure and organization of poetry.</w:t>
            </w:r>
          </w:p>
          <w:p w:rsidR="007769BC" w:rsidRPr="007769BC" w:rsidRDefault="007769BC" w:rsidP="007769BC">
            <w:pPr>
              <w:numPr>
                <w:ilvl w:val="0"/>
                <w:numId w:val="14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know reading poetry may require reading with rhythm.</w:t>
            </w:r>
          </w:p>
          <w:p w:rsidR="007769BC" w:rsidRPr="007769BC" w:rsidRDefault="007769BC" w:rsidP="007769BC">
            <w:pPr>
              <w:numPr>
                <w:ilvl w:val="0"/>
                <w:numId w:val="14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know reading poetry has an emphasis on phrasing.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Reasoning Targets</w:t>
            </w:r>
          </w:p>
          <w:p w:rsidR="007769BC" w:rsidRPr="007769BC" w:rsidRDefault="007769BC" w:rsidP="007769BC">
            <w:pPr>
              <w:numPr>
                <w:ilvl w:val="0"/>
                <w:numId w:val="14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can adjust my rate of reading to match the purpose.</w:t>
            </w:r>
          </w:p>
          <w:p w:rsidR="007769BC" w:rsidRPr="007769BC" w:rsidRDefault="007769BC" w:rsidP="007769BC">
            <w:pPr>
              <w:numPr>
                <w:ilvl w:val="0"/>
                <w:numId w:val="14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can determine appropriate phrasing when reading poetry.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Performance Targets</w:t>
            </w:r>
          </w:p>
          <w:p w:rsidR="007769BC" w:rsidRPr="007769BC" w:rsidRDefault="007769BC" w:rsidP="007769BC">
            <w:pPr>
              <w:numPr>
                <w:ilvl w:val="0"/>
                <w:numId w:val="14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can read orally prose and poetry with automaticity (accuracy and rate).</w:t>
            </w:r>
          </w:p>
          <w:p w:rsidR="007769BC" w:rsidRPr="007769BC" w:rsidRDefault="007769BC" w:rsidP="007769BC">
            <w:pPr>
              <w:numPr>
                <w:ilvl w:val="0"/>
                <w:numId w:val="14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can read orally prose and poetry with expression.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Vocabulary </w:t>
            </w:r>
          </w:p>
          <w:p w:rsidR="007769BC" w:rsidRPr="007769BC" w:rsidRDefault="007769BC" w:rsidP="007769BC">
            <w:pPr>
              <w:numPr>
                <w:ilvl w:val="0"/>
                <w:numId w:val="15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Phrasing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Questions to Focus Learning: RF.4.4c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 xml:space="preserve">How does students' ability to monitor and self-correct increase comprehension? </w:t>
            </w:r>
          </w:p>
          <w:p w:rsidR="007769BC" w:rsidRPr="007769BC" w:rsidRDefault="007769BC" w:rsidP="007769BC">
            <w:pPr>
              <w:numPr>
                <w:ilvl w:val="0"/>
                <w:numId w:val="15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Proficient readers monitor and self-correct when comprehension is interrupted.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Student Friendly Objectives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Knowledge Targets</w:t>
            </w:r>
          </w:p>
          <w:p w:rsidR="007769BC" w:rsidRPr="007769BC" w:rsidRDefault="007769BC" w:rsidP="007769BC">
            <w:pPr>
              <w:numPr>
                <w:ilvl w:val="0"/>
                <w:numId w:val="15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know strategies for decoding words.</w:t>
            </w:r>
          </w:p>
          <w:p w:rsidR="007769BC" w:rsidRPr="007769BC" w:rsidRDefault="007769BC" w:rsidP="007769BC">
            <w:pPr>
              <w:numPr>
                <w:ilvl w:val="0"/>
                <w:numId w:val="15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know rereading can improve my understanding.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Reasoning Targets</w:t>
            </w:r>
          </w:p>
          <w:p w:rsidR="007769BC" w:rsidRPr="007769BC" w:rsidRDefault="007769BC" w:rsidP="007769BC">
            <w:pPr>
              <w:numPr>
                <w:ilvl w:val="0"/>
                <w:numId w:val="15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can use context to confirm or change the pronunciation of a word.</w:t>
            </w:r>
          </w:p>
          <w:p w:rsidR="007769BC" w:rsidRPr="007769BC" w:rsidRDefault="007769BC" w:rsidP="007769BC">
            <w:pPr>
              <w:numPr>
                <w:ilvl w:val="0"/>
                <w:numId w:val="15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can use context to confirm what I have read makes sense.</w:t>
            </w:r>
          </w:p>
          <w:p w:rsidR="007769BC" w:rsidRPr="007769BC" w:rsidRDefault="007769BC" w:rsidP="007769BC">
            <w:pPr>
              <w:numPr>
                <w:ilvl w:val="0"/>
                <w:numId w:val="15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can reread if something does not make sense.</w:t>
            </w:r>
          </w:p>
          <w:p w:rsidR="007769BC" w:rsidRPr="007769BC" w:rsidRDefault="007769BC" w:rsidP="007769BC">
            <w:pPr>
              <w:numPr>
                <w:ilvl w:val="0"/>
                <w:numId w:val="15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I can make changes to improve my understanding after rereading.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Vocabulary</w:t>
            </w:r>
          </w:p>
          <w:p w:rsidR="007769BC" w:rsidRPr="007769BC" w:rsidRDefault="007769BC" w:rsidP="007769BC">
            <w:pPr>
              <w:numPr>
                <w:ilvl w:val="0"/>
                <w:numId w:val="15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confirm</w:t>
            </w:r>
          </w:p>
          <w:p w:rsidR="007769BC" w:rsidRPr="007769BC" w:rsidRDefault="007769BC" w:rsidP="007769BC">
            <w:pPr>
              <w:numPr>
                <w:ilvl w:val="0"/>
                <w:numId w:val="15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context</w:t>
            </w:r>
          </w:p>
          <w:p w:rsidR="007769BC" w:rsidRPr="007769BC" w:rsidRDefault="007769BC" w:rsidP="007769BC">
            <w:pPr>
              <w:numPr>
                <w:ilvl w:val="0"/>
                <w:numId w:val="15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decode</w:t>
            </w:r>
          </w:p>
          <w:p w:rsidR="007769BC" w:rsidRPr="007769BC" w:rsidRDefault="007769BC" w:rsidP="007769BC">
            <w:pPr>
              <w:numPr>
                <w:ilvl w:val="0"/>
                <w:numId w:val="15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self-correct</w:t>
            </w:r>
          </w:p>
          <w:p w:rsidR="007769BC" w:rsidRPr="007769BC" w:rsidRDefault="007769BC" w:rsidP="007769BC">
            <w:pPr>
              <w:numPr>
                <w:ilvl w:val="0"/>
                <w:numId w:val="15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strategies</w:t>
            </w:r>
          </w:p>
          <w:p w:rsidR="007769BC" w:rsidRPr="007769BC" w:rsidRDefault="007769BC" w:rsidP="007769BC">
            <w:pPr>
              <w:numPr>
                <w:ilvl w:val="0"/>
                <w:numId w:val="16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pronunciation</w:t>
            </w:r>
          </w:p>
        </w:tc>
      </w:tr>
      <w:tr w:rsidR="007769BC" w:rsidRPr="007769BC" w:rsidTr="007769BC">
        <w:trPr>
          <w:trHeight w:val="411"/>
        </w:trPr>
        <w:tc>
          <w:tcPr>
            <w:tcW w:w="2898" w:type="dxa"/>
            <w:vMerge/>
            <w:shd w:val="clear" w:color="auto" w:fill="D9D9D9"/>
          </w:tcPr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718" w:type="dxa"/>
            <w:gridSpan w:val="4"/>
          </w:tcPr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SL.4.1 (a-d): 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 xml:space="preserve">Engage effectively in a range of collaborative discussions (one-on-one, in groups, teacher-led) with diverse partners on grade 4 topics and texts, building on others’ ideas and expressing their own clearly. </w:t>
            </w:r>
          </w:p>
          <w:p w:rsidR="007769BC" w:rsidRPr="007769BC" w:rsidRDefault="007769BC" w:rsidP="007769BC">
            <w:pPr>
              <w:numPr>
                <w:ilvl w:val="0"/>
                <w:numId w:val="5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 xml:space="preserve">Come to discussions prepared, having read or studied required materials; explicitly draw on that preparation and other information known about topics to explore ideas under discussion. </w:t>
            </w:r>
          </w:p>
          <w:p w:rsidR="007769BC" w:rsidRPr="007769BC" w:rsidRDefault="007769BC" w:rsidP="007769BC">
            <w:pPr>
              <w:numPr>
                <w:ilvl w:val="0"/>
                <w:numId w:val="5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 xml:space="preserve">Follow agreed-upon rules for discussions and carry out assigned roles. </w:t>
            </w:r>
          </w:p>
          <w:p w:rsidR="007769BC" w:rsidRPr="007769BC" w:rsidRDefault="007769BC" w:rsidP="007769BC">
            <w:pPr>
              <w:numPr>
                <w:ilvl w:val="0"/>
                <w:numId w:val="5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 xml:space="preserve">Pose and respond to specific questions to clarify or follow up on information and make comments that contribute to the discussion and link to others’ remarks. </w:t>
            </w:r>
          </w:p>
          <w:p w:rsidR="007769BC" w:rsidRPr="007769BC" w:rsidRDefault="007769BC" w:rsidP="007769BC">
            <w:pPr>
              <w:numPr>
                <w:ilvl w:val="0"/>
                <w:numId w:val="5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Review key ideas expressed and explain ideas and understanding in light of discussions.</w:t>
            </w:r>
          </w:p>
        </w:tc>
      </w:tr>
      <w:tr w:rsidR="007769BC" w:rsidRPr="007769BC" w:rsidTr="007769BC">
        <w:trPr>
          <w:trHeight w:val="411"/>
        </w:trPr>
        <w:tc>
          <w:tcPr>
            <w:tcW w:w="2898" w:type="dxa"/>
            <w:vMerge/>
            <w:shd w:val="clear" w:color="auto" w:fill="D9D9D9"/>
          </w:tcPr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718" w:type="dxa"/>
            <w:gridSpan w:val="4"/>
          </w:tcPr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SL.4.4:</w:t>
            </w: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 xml:space="preserve"> Report on topics or texts, tell stories, or recount experiences in an organized manner, using appropriate facts and relevant, descriptive details to support main ideas or themes; speak clearly at understandable pace.</w:t>
            </w:r>
          </w:p>
        </w:tc>
      </w:tr>
      <w:tr w:rsidR="007769BC" w:rsidRPr="007769BC" w:rsidTr="007769BC">
        <w:trPr>
          <w:trHeight w:val="411"/>
        </w:trPr>
        <w:tc>
          <w:tcPr>
            <w:tcW w:w="2898" w:type="dxa"/>
            <w:vMerge/>
            <w:shd w:val="clear" w:color="auto" w:fill="D9D9D9"/>
          </w:tcPr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718" w:type="dxa"/>
            <w:gridSpan w:val="4"/>
          </w:tcPr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L.4.4 (a-c): 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Determine or clarify meanings of unknown and multiple-meaning words and phrases based on grade 4 reading and content, choosing flexibly from a range of strategies.</w:t>
            </w:r>
          </w:p>
          <w:p w:rsidR="007769BC" w:rsidRPr="007769BC" w:rsidRDefault="007769BC" w:rsidP="007769BC">
            <w:pPr>
              <w:numPr>
                <w:ilvl w:val="0"/>
                <w:numId w:val="6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Use context (e.g., definitions, examples, restatements in texts) as a clue to meanings of words or phrases.</w:t>
            </w:r>
          </w:p>
          <w:p w:rsidR="007769BC" w:rsidRPr="007769BC" w:rsidRDefault="007769BC" w:rsidP="007769BC">
            <w:pPr>
              <w:numPr>
                <w:ilvl w:val="0"/>
                <w:numId w:val="6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Use common, grade-appropriate Greek and Latin affixes and roots as clues to words’ meanings (e.g., telegraph, photograph, autograph).</w:t>
            </w:r>
          </w:p>
          <w:p w:rsidR="007769BC" w:rsidRPr="007769BC" w:rsidRDefault="007769BC" w:rsidP="007769BC">
            <w:pPr>
              <w:numPr>
                <w:ilvl w:val="0"/>
                <w:numId w:val="6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Consult reference materials (e.g., dictionaries, glossaries, thesauruses), both print and digital, to find pronunciations and determine or clarify precise meanings of key words and phrases.</w:t>
            </w:r>
          </w:p>
        </w:tc>
      </w:tr>
      <w:tr w:rsidR="007769BC" w:rsidRPr="007769BC" w:rsidTr="007769BC">
        <w:tc>
          <w:tcPr>
            <w:tcW w:w="2898" w:type="dxa"/>
            <w:shd w:val="clear" w:color="auto" w:fill="D9D9D9"/>
          </w:tcPr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Essential Questions:</w:t>
            </w:r>
          </w:p>
        </w:tc>
        <w:tc>
          <w:tcPr>
            <w:tcW w:w="11718" w:type="dxa"/>
            <w:gridSpan w:val="4"/>
          </w:tcPr>
          <w:p w:rsidR="007769BC" w:rsidRPr="007769BC" w:rsidRDefault="007769BC" w:rsidP="007769BC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How do our favorite mentor authors help us learn to organize our writing?</w:t>
            </w:r>
          </w:p>
          <w:p w:rsidR="007769BC" w:rsidRPr="007769BC" w:rsidRDefault="007769BC" w:rsidP="007769BC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What books move us and why?</w:t>
            </w:r>
          </w:p>
        </w:tc>
      </w:tr>
      <w:tr w:rsidR="007769BC" w:rsidRPr="007769BC" w:rsidTr="007769BC">
        <w:tc>
          <w:tcPr>
            <w:tcW w:w="2898" w:type="dxa"/>
            <w:shd w:val="clear" w:color="auto" w:fill="D9D9D9"/>
          </w:tcPr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Essential Learning Goals:</w:t>
            </w:r>
          </w:p>
        </w:tc>
        <w:tc>
          <w:tcPr>
            <w:tcW w:w="11718" w:type="dxa"/>
            <w:gridSpan w:val="4"/>
          </w:tcPr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Reading: Literature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RL.4.1:</w:t>
            </w: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 xml:space="preserve"> Refer to details and examples in texts when explaining what texts say explicitly and when drawing text inferences.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RL.4.6:</w:t>
            </w: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 xml:space="preserve"> Compare and contrast points of view from which different stories are narrated, including differences between first- and third-person narrations.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Writing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W.4.1:</w:t>
            </w: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 xml:space="preserve"> Write opinion pieces on topics or texts, supporting points of view with reasons and information.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a. Introduce topics or texts clearly, state opinions, and create organizational structures in which related ideas are grouped to support writers’ purposes.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b. Provide reasons supported by facts and details.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c. Link opinions and reasons using words and phrases (e.g., for instance, in order to, in addition).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d. Provide concluding statements or sections related to opinions presented.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Speaking and Listening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SL.4.4:</w:t>
            </w: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 xml:space="preserve"> Report on topics or texts, tell stories, or recount experiences in an organized manner, using appropriate facts and relevant, descriptive details to support main ideas or themes; speak clearly at understandable pace.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Language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L.4.4:</w:t>
            </w: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 xml:space="preserve"> Determine or clarify meanings of unknown and multiple-meaning words and phrases based on grade 4 reading and content, choosing flexibly from a range of strategies.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a. Use context (e.g., definitions, examples, restatements in texts) as a clue to meanings of words or phrases.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b. Use common, grade-appropriate Greek and Latin affixes and roots as clues to words’ meanings (e.g., telegraph, photograph, autograph).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c. Consult reference materials (e.g., dictionaries,</w:t>
            </w:r>
          </w:p>
        </w:tc>
      </w:tr>
      <w:tr w:rsidR="007769BC" w:rsidRPr="007769BC" w:rsidTr="007769BC">
        <w:tc>
          <w:tcPr>
            <w:tcW w:w="2898" w:type="dxa"/>
            <w:shd w:val="clear" w:color="auto" w:fill="D9D9D9"/>
          </w:tcPr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lastRenderedPageBreak/>
              <w:t>Concepts:</w:t>
            </w:r>
          </w:p>
        </w:tc>
        <w:tc>
          <w:tcPr>
            <w:tcW w:w="11718" w:type="dxa"/>
            <w:gridSpan w:val="4"/>
          </w:tcPr>
          <w:p w:rsidR="007769BC" w:rsidRPr="007769BC" w:rsidRDefault="007769BC" w:rsidP="007769BC">
            <w:pPr>
              <w:numPr>
                <w:ilvl w:val="0"/>
                <w:numId w:val="2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Reading to evaluate, critique, and comprehend an author’s work, write book reviews to recommend or not recommend books to read</w:t>
            </w:r>
          </w:p>
        </w:tc>
      </w:tr>
      <w:tr w:rsidR="007769BC" w:rsidRPr="007769BC" w:rsidTr="007769BC">
        <w:trPr>
          <w:trHeight w:val="293"/>
        </w:trPr>
        <w:tc>
          <w:tcPr>
            <w:tcW w:w="2898" w:type="dxa"/>
            <w:vMerge w:val="restart"/>
            <w:shd w:val="clear" w:color="auto" w:fill="D9D9D9"/>
          </w:tcPr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Academic Vocabulary &amp; Phrases:</w:t>
            </w:r>
          </w:p>
        </w:tc>
        <w:tc>
          <w:tcPr>
            <w:tcW w:w="3906" w:type="dxa"/>
            <w:shd w:val="clear" w:color="auto" w:fill="D9D9D9"/>
          </w:tcPr>
          <w:p w:rsidR="007769BC" w:rsidRPr="007769BC" w:rsidRDefault="007769BC" w:rsidP="007769B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Tier 1</w:t>
            </w:r>
          </w:p>
        </w:tc>
        <w:tc>
          <w:tcPr>
            <w:tcW w:w="3906" w:type="dxa"/>
            <w:gridSpan w:val="2"/>
            <w:shd w:val="clear" w:color="auto" w:fill="D9D9D9"/>
          </w:tcPr>
          <w:p w:rsidR="007769BC" w:rsidRPr="007769BC" w:rsidRDefault="007769BC" w:rsidP="007769B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Tier 2</w:t>
            </w:r>
          </w:p>
        </w:tc>
        <w:tc>
          <w:tcPr>
            <w:tcW w:w="3906" w:type="dxa"/>
            <w:shd w:val="clear" w:color="auto" w:fill="D9D9D9"/>
          </w:tcPr>
          <w:p w:rsidR="007769BC" w:rsidRPr="007769BC" w:rsidRDefault="007769BC" w:rsidP="007769B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Tier 3</w:t>
            </w:r>
          </w:p>
        </w:tc>
      </w:tr>
      <w:tr w:rsidR="007769BC" w:rsidRPr="007769BC" w:rsidTr="007769BC">
        <w:trPr>
          <w:trHeight w:val="292"/>
        </w:trPr>
        <w:tc>
          <w:tcPr>
            <w:tcW w:w="2898" w:type="dxa"/>
            <w:vMerge/>
            <w:shd w:val="clear" w:color="auto" w:fill="D9D9D9"/>
          </w:tcPr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906" w:type="dxa"/>
          </w:tcPr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Report, connect, parts</w:t>
            </w:r>
          </w:p>
        </w:tc>
        <w:tc>
          <w:tcPr>
            <w:tcW w:w="3906" w:type="dxa"/>
            <w:gridSpan w:val="2"/>
          </w:tcPr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Observations, comparisons, figurative language, transitions (another, also, for example), paragraphs, chapters, headings, organization</w:t>
            </w:r>
          </w:p>
        </w:tc>
        <w:tc>
          <w:tcPr>
            <w:tcW w:w="3906" w:type="dxa"/>
          </w:tcPr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Subheading, figurative language, transitions</w:t>
            </w:r>
          </w:p>
        </w:tc>
      </w:tr>
    </w:tbl>
    <w:p w:rsidR="007769BC" w:rsidRPr="007769BC" w:rsidRDefault="007769BC" w:rsidP="007769BC">
      <w:pPr>
        <w:spacing w:after="200" w:line="276" w:lineRule="auto"/>
        <w:rPr>
          <w:rFonts w:ascii="Calibri" w:eastAsia="Calibri" w:hAnsi="Calibri" w:cs="Times New Roman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67"/>
        <w:gridCol w:w="11523"/>
      </w:tblGrid>
      <w:tr w:rsidR="007769BC" w:rsidRPr="007769BC" w:rsidTr="007769BC">
        <w:tc>
          <w:tcPr>
            <w:tcW w:w="14616" w:type="dxa"/>
            <w:gridSpan w:val="2"/>
            <w:shd w:val="clear" w:color="auto" w:fill="D9D9D9"/>
          </w:tcPr>
          <w:p w:rsidR="007769BC" w:rsidRPr="007769BC" w:rsidRDefault="007769BC" w:rsidP="007769B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Generalizations: (Conceptual Understanding)</w:t>
            </w:r>
          </w:p>
        </w:tc>
      </w:tr>
      <w:tr w:rsidR="007769BC" w:rsidRPr="007769BC" w:rsidTr="007769BC">
        <w:tc>
          <w:tcPr>
            <w:tcW w:w="2898" w:type="dxa"/>
            <w:shd w:val="clear" w:color="auto" w:fill="D9D9D9"/>
          </w:tcPr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My Students Understand That…</w:t>
            </w:r>
          </w:p>
        </w:tc>
        <w:tc>
          <w:tcPr>
            <w:tcW w:w="11718" w:type="dxa"/>
          </w:tcPr>
          <w:p w:rsidR="007769BC" w:rsidRPr="007769BC" w:rsidRDefault="007769BC" w:rsidP="007769BC">
            <w:pPr>
              <w:numPr>
                <w:ilvl w:val="0"/>
                <w:numId w:val="2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Readers recognize big ideas in fiction, nonfiction, and poetry and use evidence to support their conclusions.</w:t>
            </w:r>
          </w:p>
          <w:p w:rsidR="007769BC" w:rsidRPr="007769BC" w:rsidRDefault="007769BC" w:rsidP="007769BC">
            <w:pPr>
              <w:numPr>
                <w:ilvl w:val="0"/>
                <w:numId w:val="2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Readers and writers talk and think about a variety of genres and text structures.</w:t>
            </w:r>
          </w:p>
          <w:p w:rsidR="007769BC" w:rsidRPr="007769BC" w:rsidRDefault="007769BC" w:rsidP="007769BC">
            <w:pPr>
              <w:numPr>
                <w:ilvl w:val="0"/>
                <w:numId w:val="2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Writers of book reviews use textual evidence to support their ideas about books (including interesting hooks, final insights, their thoughts, feelings, and questions).</w:t>
            </w:r>
          </w:p>
          <w:p w:rsidR="007769BC" w:rsidRPr="007769BC" w:rsidRDefault="007769BC" w:rsidP="007769BC">
            <w:pPr>
              <w:numPr>
                <w:ilvl w:val="0"/>
                <w:numId w:val="2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Fourth graders use transitions (before, later, next, then, after, another, also, for example).</w:t>
            </w:r>
          </w:p>
        </w:tc>
      </w:tr>
    </w:tbl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2868"/>
        <w:gridCol w:w="5765"/>
        <w:gridCol w:w="5757"/>
      </w:tblGrid>
      <w:tr w:rsidR="007769BC" w:rsidRPr="007769BC" w:rsidTr="007769BC">
        <w:trPr>
          <w:trHeight w:val="305"/>
        </w:trPr>
        <w:tc>
          <w:tcPr>
            <w:tcW w:w="2898" w:type="dxa"/>
            <w:vMerge w:val="restart"/>
            <w:shd w:val="clear" w:color="auto" w:fill="D9D9D9"/>
          </w:tcPr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Guiding Questions to Build Conceptual Understanding:</w:t>
            </w:r>
          </w:p>
        </w:tc>
        <w:tc>
          <w:tcPr>
            <w:tcW w:w="5859" w:type="dxa"/>
            <w:shd w:val="clear" w:color="auto" w:fill="D9D9D9"/>
          </w:tcPr>
          <w:p w:rsidR="007769BC" w:rsidRPr="007769BC" w:rsidRDefault="007769BC" w:rsidP="007769B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Factual</w:t>
            </w:r>
          </w:p>
        </w:tc>
        <w:tc>
          <w:tcPr>
            <w:tcW w:w="5859" w:type="dxa"/>
            <w:shd w:val="clear" w:color="auto" w:fill="D9D9D9"/>
          </w:tcPr>
          <w:p w:rsidR="007769BC" w:rsidRPr="007769BC" w:rsidRDefault="007769BC" w:rsidP="007769B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Conceptual</w:t>
            </w:r>
          </w:p>
        </w:tc>
      </w:tr>
      <w:tr w:rsidR="007769BC" w:rsidRPr="007769BC" w:rsidTr="007769BC">
        <w:trPr>
          <w:trHeight w:val="442"/>
        </w:trPr>
        <w:tc>
          <w:tcPr>
            <w:tcW w:w="2898" w:type="dxa"/>
            <w:vMerge/>
            <w:shd w:val="clear" w:color="auto" w:fill="D9D9D9"/>
          </w:tcPr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859" w:type="dxa"/>
          </w:tcPr>
          <w:p w:rsidR="007769BC" w:rsidRPr="007769BC" w:rsidRDefault="007769BC" w:rsidP="007769BC">
            <w:pPr>
              <w:numPr>
                <w:ilvl w:val="0"/>
                <w:numId w:val="3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What are ways we can highlight questions and prepare our best thinking on texts?</w:t>
            </w:r>
          </w:p>
          <w:p w:rsidR="007769BC" w:rsidRPr="007769BC" w:rsidRDefault="007769BC" w:rsidP="007769BC">
            <w:pPr>
              <w:numPr>
                <w:ilvl w:val="0"/>
                <w:numId w:val="3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 xml:space="preserve">What are the unique attributes of fables? What texts are structured by events? What texts are </w:t>
            </w: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structured by ideas? What texts are structured by disadvantages and advantages?</w:t>
            </w:r>
          </w:p>
          <w:p w:rsidR="007769BC" w:rsidRPr="007769BC" w:rsidRDefault="007769BC" w:rsidP="007769BC">
            <w:pPr>
              <w:numPr>
                <w:ilvl w:val="0"/>
                <w:numId w:val="3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How are book reviews the same as reports or opinions? How are they different?</w:t>
            </w:r>
          </w:p>
          <w:p w:rsidR="007769BC" w:rsidRPr="007769BC" w:rsidRDefault="007769BC" w:rsidP="007769BC">
            <w:pPr>
              <w:numPr>
                <w:ilvl w:val="0"/>
                <w:numId w:val="3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How do you connect all the parts of your story?</w:t>
            </w:r>
          </w:p>
        </w:tc>
        <w:tc>
          <w:tcPr>
            <w:tcW w:w="5859" w:type="dxa"/>
          </w:tcPr>
          <w:p w:rsidR="007769BC" w:rsidRPr="007769BC" w:rsidRDefault="007769BC" w:rsidP="007769BC">
            <w:pPr>
              <w:numPr>
                <w:ilvl w:val="0"/>
                <w:numId w:val="3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What common themes are found across different texts and different genres?</w:t>
            </w:r>
          </w:p>
          <w:p w:rsidR="007769BC" w:rsidRPr="007769BC" w:rsidRDefault="007769BC" w:rsidP="007769BC">
            <w:pPr>
              <w:numPr>
                <w:ilvl w:val="0"/>
                <w:numId w:val="3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Why do authors use a variety of text structures? How do you choose a text structure that lends itself to your message?</w:t>
            </w:r>
          </w:p>
          <w:p w:rsidR="007769BC" w:rsidRPr="007769BC" w:rsidRDefault="007769BC" w:rsidP="007769BC">
            <w:pPr>
              <w:numPr>
                <w:ilvl w:val="0"/>
                <w:numId w:val="3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What is your purpose for writing? Why did you include what you did in your writing?</w:t>
            </w:r>
          </w:p>
          <w:p w:rsidR="007769BC" w:rsidRPr="007769BC" w:rsidRDefault="007769BC" w:rsidP="007769BC">
            <w:pPr>
              <w:numPr>
                <w:ilvl w:val="0"/>
                <w:numId w:val="3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Why do authors use transitions to connect parts of their stories?</w:t>
            </w:r>
          </w:p>
        </w:tc>
      </w:tr>
    </w:tbl>
    <w:p w:rsidR="007769BC" w:rsidRPr="007769BC" w:rsidRDefault="007769BC" w:rsidP="007769BC">
      <w:pPr>
        <w:spacing w:after="200" w:line="276" w:lineRule="auto"/>
        <w:rPr>
          <w:rFonts w:ascii="Calibri" w:eastAsia="Calibri" w:hAnsi="Calibri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99"/>
        <w:gridCol w:w="4794"/>
        <w:gridCol w:w="4797"/>
      </w:tblGrid>
      <w:tr w:rsidR="007769BC" w:rsidRPr="007769BC" w:rsidTr="007769BC">
        <w:tc>
          <w:tcPr>
            <w:tcW w:w="14616" w:type="dxa"/>
            <w:gridSpan w:val="3"/>
            <w:shd w:val="clear" w:color="auto" w:fill="D9D9D9"/>
          </w:tcPr>
          <w:p w:rsidR="007769BC" w:rsidRPr="007769BC" w:rsidRDefault="007769BC" w:rsidP="007769B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My Students Will Be Able to DO…</w:t>
            </w:r>
          </w:p>
        </w:tc>
      </w:tr>
      <w:tr w:rsidR="007769BC" w:rsidRPr="007769BC" w:rsidTr="007769BC">
        <w:tc>
          <w:tcPr>
            <w:tcW w:w="4872" w:type="dxa"/>
            <w:shd w:val="clear" w:color="auto" w:fill="D9D9D9"/>
          </w:tcPr>
          <w:p w:rsidR="007769BC" w:rsidRPr="007769BC" w:rsidRDefault="007769BC" w:rsidP="007769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Key Knowledge…</w:t>
            </w:r>
          </w:p>
        </w:tc>
        <w:tc>
          <w:tcPr>
            <w:tcW w:w="4872" w:type="dxa"/>
            <w:shd w:val="clear" w:color="auto" w:fill="D9D9D9"/>
          </w:tcPr>
          <w:p w:rsidR="007769BC" w:rsidRPr="007769BC" w:rsidRDefault="007769BC" w:rsidP="007769B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Strategies</w:t>
            </w:r>
          </w:p>
        </w:tc>
        <w:tc>
          <w:tcPr>
            <w:tcW w:w="4872" w:type="dxa"/>
            <w:shd w:val="clear" w:color="auto" w:fill="D9D9D9"/>
          </w:tcPr>
          <w:p w:rsidR="007769BC" w:rsidRPr="007769BC" w:rsidRDefault="007769BC" w:rsidP="007769BC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b/>
                <w:sz w:val="24"/>
                <w:szCs w:val="24"/>
              </w:rPr>
              <w:t>Skills</w:t>
            </w:r>
          </w:p>
        </w:tc>
      </w:tr>
      <w:tr w:rsidR="007769BC" w:rsidRPr="007769BC" w:rsidTr="001F0784">
        <w:tc>
          <w:tcPr>
            <w:tcW w:w="4872" w:type="dxa"/>
          </w:tcPr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- Study one author’s work to understand how that author’s background experiences and cultural perspective influenced his or her writing.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- Identify impacts of author decisions regarding word choice, content, and literary elements.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- Identify effects of points of view.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- Compare and contrast themes, characters, and ideas.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- Discuss and write about reactions to inter-pretive, analytical, evaluative, or reflective texts.</w:t>
            </w:r>
          </w:p>
        </w:tc>
        <w:tc>
          <w:tcPr>
            <w:tcW w:w="4872" w:type="dxa"/>
          </w:tcPr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 xml:space="preserve"> - Identify features of genre.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- Make inferences based on text evidence.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- Ask questions.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- Analyze author’s style.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 xml:space="preserve">- Summarize and synthesize.                        </w:t>
            </w:r>
          </w:p>
        </w:tc>
        <w:tc>
          <w:tcPr>
            <w:tcW w:w="4872" w:type="dxa"/>
          </w:tcPr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- Determine main ideas and key details.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- Analyze and compare information.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- Determine authors’ points of view.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- Make inferences.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- Synthesize what they read.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- Critique what they read.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- Analyze characters.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- Analyze plots.</w:t>
            </w:r>
          </w:p>
          <w:p w:rsidR="007769BC" w:rsidRPr="007769BC" w:rsidRDefault="007769BC" w:rsidP="007769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69BC">
              <w:rPr>
                <w:rFonts w:ascii="Calibri" w:eastAsia="Calibri" w:hAnsi="Calibri" w:cs="Times New Roman"/>
                <w:sz w:val="24"/>
                <w:szCs w:val="24"/>
              </w:rPr>
              <w:t>- Practice fluency.</w:t>
            </w:r>
          </w:p>
        </w:tc>
      </w:tr>
    </w:tbl>
    <w:p w:rsidR="00C31583" w:rsidRDefault="00C31583"/>
    <w:sectPr w:rsidR="00C31583" w:rsidSect="007769BC">
      <w:foot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566" w:rsidRDefault="009E0566" w:rsidP="007769BC">
      <w:pPr>
        <w:spacing w:after="0" w:line="240" w:lineRule="auto"/>
      </w:pPr>
      <w:r>
        <w:separator/>
      </w:r>
    </w:p>
  </w:endnote>
  <w:endnote w:type="continuationSeparator" w:id="0">
    <w:p w:rsidR="009E0566" w:rsidRDefault="009E0566" w:rsidP="00776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13680"/>
      <w:gridCol w:w="720"/>
    </w:tblGrid>
    <w:tr w:rsidR="007769BC">
      <w:trPr>
        <w:jc w:val="right"/>
      </w:trPr>
      <w:tc>
        <w:tcPr>
          <w:tcW w:w="4795" w:type="dxa"/>
          <w:vAlign w:val="center"/>
        </w:tcPr>
        <w:sdt>
          <w:sdtPr>
            <w:rPr>
              <w:b/>
              <w:caps/>
              <w:color w:val="000000" w:themeColor="text1"/>
            </w:rPr>
            <w:alias w:val="Author"/>
            <w:tag w:val=""/>
            <w:id w:val="1534539408"/>
            <w:placeholder>
              <w:docPart w:val="85E99DDA29464AE6B725A77803F24C4C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7769BC" w:rsidRDefault="00213AA6" w:rsidP="007769BC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>
                <w:rPr>
                  <w:b/>
                  <w:caps/>
                  <w:color w:val="000000" w:themeColor="text1"/>
                </w:rPr>
                <w:t>community school 300 * 2050 prospect avenue * bronx, ny 10457 * tel. 718-584-6310 * facsimile 718-220-1370</w:t>
              </w:r>
            </w:p>
          </w:sdtContent>
        </w:sdt>
      </w:tc>
      <w:tc>
        <w:tcPr>
          <w:tcW w:w="250" w:type="pct"/>
          <w:shd w:val="clear" w:color="auto" w:fill="ED7D31" w:themeFill="accent2"/>
          <w:vAlign w:val="center"/>
        </w:tcPr>
        <w:p w:rsidR="007769BC" w:rsidRDefault="007769BC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213AA6">
            <w:rPr>
              <w:noProof/>
              <w:color w:val="FFFFFF" w:themeColor="background1"/>
            </w:rPr>
            <w:t>3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7769BC" w:rsidRDefault="007769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566" w:rsidRDefault="009E0566" w:rsidP="007769BC">
      <w:pPr>
        <w:spacing w:after="0" w:line="240" w:lineRule="auto"/>
      </w:pPr>
      <w:r>
        <w:separator/>
      </w:r>
    </w:p>
  </w:footnote>
  <w:footnote w:type="continuationSeparator" w:id="0">
    <w:p w:rsidR="009E0566" w:rsidRDefault="009E0566" w:rsidP="007769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B588B"/>
    <w:multiLevelType w:val="hybridMultilevel"/>
    <w:tmpl w:val="0F06D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D7F10"/>
    <w:multiLevelType w:val="hybridMultilevel"/>
    <w:tmpl w:val="8FB46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B46F5"/>
    <w:multiLevelType w:val="hybridMultilevel"/>
    <w:tmpl w:val="EB220DC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5005B"/>
    <w:multiLevelType w:val="hybridMultilevel"/>
    <w:tmpl w:val="496AC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F4398"/>
    <w:multiLevelType w:val="hybridMultilevel"/>
    <w:tmpl w:val="C56E9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402B6F"/>
    <w:multiLevelType w:val="hybridMultilevel"/>
    <w:tmpl w:val="C088B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8757C1"/>
    <w:multiLevelType w:val="hybridMultilevel"/>
    <w:tmpl w:val="482AEFC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D13E33"/>
    <w:multiLevelType w:val="hybridMultilevel"/>
    <w:tmpl w:val="FD183D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DE1E0C"/>
    <w:multiLevelType w:val="hybridMultilevel"/>
    <w:tmpl w:val="03C28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DF444F"/>
    <w:multiLevelType w:val="hybridMultilevel"/>
    <w:tmpl w:val="B846D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6F44AB"/>
    <w:multiLevelType w:val="hybridMultilevel"/>
    <w:tmpl w:val="9F0C3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D37B53"/>
    <w:multiLevelType w:val="hybridMultilevel"/>
    <w:tmpl w:val="D48A2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70F44"/>
    <w:multiLevelType w:val="hybridMultilevel"/>
    <w:tmpl w:val="886E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BB3FBE"/>
    <w:multiLevelType w:val="hybridMultilevel"/>
    <w:tmpl w:val="A3880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974634"/>
    <w:multiLevelType w:val="hybridMultilevel"/>
    <w:tmpl w:val="D902E3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792723"/>
    <w:multiLevelType w:val="hybridMultilevel"/>
    <w:tmpl w:val="BEE87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13"/>
  </w:num>
  <w:num w:numId="4">
    <w:abstractNumId w:val="6"/>
  </w:num>
  <w:num w:numId="5">
    <w:abstractNumId w:val="2"/>
  </w:num>
  <w:num w:numId="6">
    <w:abstractNumId w:val="7"/>
  </w:num>
  <w:num w:numId="7">
    <w:abstractNumId w:val="15"/>
  </w:num>
  <w:num w:numId="8">
    <w:abstractNumId w:val="8"/>
  </w:num>
  <w:num w:numId="9">
    <w:abstractNumId w:val="3"/>
  </w:num>
  <w:num w:numId="10">
    <w:abstractNumId w:val="4"/>
  </w:num>
  <w:num w:numId="11">
    <w:abstractNumId w:val="9"/>
  </w:num>
  <w:num w:numId="12">
    <w:abstractNumId w:val="11"/>
  </w:num>
  <w:num w:numId="13">
    <w:abstractNumId w:val="5"/>
  </w:num>
  <w:num w:numId="14">
    <w:abstractNumId w:val="10"/>
  </w:num>
  <w:num w:numId="15">
    <w:abstractNumId w:val="12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9BC"/>
    <w:rsid w:val="00213AA6"/>
    <w:rsid w:val="007769BC"/>
    <w:rsid w:val="009E0566"/>
    <w:rsid w:val="00C31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0E9C4B-E149-4E35-82D7-C3AC4F486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6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776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769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69BC"/>
  </w:style>
  <w:style w:type="paragraph" w:styleId="Footer">
    <w:name w:val="footer"/>
    <w:basedOn w:val="Normal"/>
    <w:link w:val="FooterChar"/>
    <w:uiPriority w:val="99"/>
    <w:unhideWhenUsed/>
    <w:rsid w:val="007769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69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5E99DDA29464AE6B725A77803F24C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FC18F-E43F-486A-A9E4-0BF87D7267D4}"/>
      </w:docPartPr>
      <w:docPartBody>
        <w:p w:rsidR="00000000" w:rsidRDefault="00531C69" w:rsidP="00531C69">
          <w:pPr>
            <w:pStyle w:val="85E99DDA29464AE6B725A77803F24C4C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C69"/>
    <w:rsid w:val="003312C3"/>
    <w:rsid w:val="00531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5E99DDA29464AE6B725A77803F24C4C">
    <w:name w:val="85E99DDA29464AE6B725A77803F24C4C"/>
    <w:rsid w:val="00531C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2236</Words>
  <Characters>12747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community school 300 * 2050 prospect avenue * bronx, ny 10457 * tel. 718-584-6310 * facsimile 718-220-1370</dc:creator>
  <cp:keywords/>
  <dc:description/>
  <cp:lastModifiedBy>Olga Fotinis</cp:lastModifiedBy>
  <cp:revision>2</cp:revision>
  <dcterms:created xsi:type="dcterms:W3CDTF">2015-08-11T18:01:00Z</dcterms:created>
  <dcterms:modified xsi:type="dcterms:W3CDTF">2015-08-11T18:03:00Z</dcterms:modified>
</cp:coreProperties>
</file>